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AF4CD" w14:textId="6A8A0D24" w:rsidR="00FD38E8" w:rsidRPr="00160FC8" w:rsidRDefault="005C51D0" w:rsidP="00160FC8">
      <w:pPr>
        <w:jc w:val="center"/>
        <w:rPr>
          <w:b/>
          <w:bCs/>
        </w:rPr>
      </w:pPr>
      <w:r w:rsidRPr="00160FC8">
        <w:rPr>
          <w:b/>
          <w:bCs/>
        </w:rPr>
        <w:t>City of Roseville</w:t>
      </w:r>
      <w:r w:rsidR="00F33F62">
        <w:rPr>
          <w:b/>
          <w:bCs/>
        </w:rPr>
        <w:t xml:space="preserve"> </w:t>
      </w:r>
      <w:r w:rsidRPr="00160FC8">
        <w:rPr>
          <w:b/>
          <w:bCs/>
        </w:rPr>
        <w:t>- Frequently Asked Questions about</w:t>
      </w:r>
      <w:r w:rsidR="00160FC8" w:rsidRPr="00160FC8">
        <w:rPr>
          <w:b/>
          <w:bCs/>
        </w:rPr>
        <w:t xml:space="preserve"> </w:t>
      </w:r>
      <w:r w:rsidRPr="00160FC8">
        <w:rPr>
          <w:b/>
          <w:bCs/>
        </w:rPr>
        <w:t>Campaign</w:t>
      </w:r>
      <w:r w:rsidR="00160FC8" w:rsidRPr="00160FC8">
        <w:rPr>
          <w:b/>
          <w:bCs/>
        </w:rPr>
        <w:t xml:space="preserve">/Political </w:t>
      </w:r>
      <w:r w:rsidR="00F55CA1">
        <w:rPr>
          <w:b/>
          <w:bCs/>
        </w:rPr>
        <w:t>S</w:t>
      </w:r>
      <w:r w:rsidRPr="00160FC8">
        <w:rPr>
          <w:b/>
          <w:bCs/>
        </w:rPr>
        <w:t>igns</w:t>
      </w:r>
    </w:p>
    <w:p w14:paraId="684C6EDC" w14:textId="6220A710" w:rsidR="005C51D0" w:rsidRDefault="003F3647">
      <w:r>
        <w:t>This Q&amp;A addresses the top inquiries</w:t>
      </w:r>
      <w:r w:rsidR="00F33F62">
        <w:t xml:space="preserve"> received by the City of Roseville during the election season</w:t>
      </w:r>
      <w:r>
        <w:t>.</w:t>
      </w:r>
      <w:r w:rsidR="00160FC8">
        <w:t xml:space="preserve"> </w:t>
      </w:r>
      <w:r>
        <w:t xml:space="preserve"> </w:t>
      </w:r>
    </w:p>
    <w:p w14:paraId="2BAE4E45" w14:textId="40FA3C89" w:rsidR="005C51D0" w:rsidRPr="004C60DE" w:rsidRDefault="005C51D0">
      <w:pPr>
        <w:rPr>
          <w:b/>
          <w:bCs/>
        </w:rPr>
      </w:pPr>
      <w:r w:rsidRPr="004C60DE">
        <w:rPr>
          <w:b/>
          <w:bCs/>
        </w:rPr>
        <w:t xml:space="preserve">Does the City of Roseville regulate </w:t>
      </w:r>
      <w:proofErr w:type="gramStart"/>
      <w:r w:rsidRPr="004C60DE">
        <w:rPr>
          <w:b/>
          <w:bCs/>
        </w:rPr>
        <w:t>campaign</w:t>
      </w:r>
      <w:proofErr w:type="gramEnd"/>
      <w:r w:rsidR="003F3647">
        <w:rPr>
          <w:b/>
          <w:bCs/>
        </w:rPr>
        <w:t xml:space="preserve"> or </w:t>
      </w:r>
      <w:r w:rsidRPr="004C60DE">
        <w:rPr>
          <w:b/>
          <w:bCs/>
        </w:rPr>
        <w:t>political signs?</w:t>
      </w:r>
    </w:p>
    <w:p w14:paraId="2942DA7E" w14:textId="42DD65D0" w:rsidR="005C51D0" w:rsidRDefault="000B68A7">
      <w:r>
        <w:t>T</w:t>
      </w:r>
      <w:r w:rsidR="005C51D0">
        <w:t xml:space="preserve">he City of Roseville does not have special regulations for campaign or political </w:t>
      </w:r>
      <w:r w:rsidR="00F33F62">
        <w:t>signs but</w:t>
      </w:r>
      <w:r w:rsidR="005C51D0">
        <w:t xml:space="preserve"> instead treats them as non-commercial signs (meaning any sign that is not for a commercial/business purpose). This regulation of non-commercial signs includes political signs, campaign signs, and other signage that </w:t>
      </w:r>
      <w:r w:rsidR="00160FC8">
        <w:t>are</w:t>
      </w:r>
      <w:r w:rsidR="005C51D0">
        <w:t xml:space="preserve"> not associated with a commercial or business purpose. </w:t>
      </w:r>
    </w:p>
    <w:p w14:paraId="27511B72" w14:textId="51F52EA7" w:rsidR="005C51D0" w:rsidRPr="004C60DE" w:rsidRDefault="003F3647">
      <w:pPr>
        <w:rPr>
          <w:b/>
          <w:bCs/>
        </w:rPr>
      </w:pPr>
      <w:r>
        <w:rPr>
          <w:b/>
          <w:bCs/>
        </w:rPr>
        <w:t xml:space="preserve">What </w:t>
      </w:r>
      <w:proofErr w:type="gramStart"/>
      <w:r>
        <w:rPr>
          <w:b/>
          <w:bCs/>
        </w:rPr>
        <w:t>are</w:t>
      </w:r>
      <w:proofErr w:type="gramEnd"/>
      <w:r>
        <w:rPr>
          <w:b/>
          <w:bCs/>
        </w:rPr>
        <w:t xml:space="preserve"> the City of Roseville’s size restrictions for</w:t>
      </w:r>
      <w:r w:rsidR="005C51D0" w:rsidRPr="004C60DE">
        <w:rPr>
          <w:b/>
          <w:bCs/>
        </w:rPr>
        <w:t xml:space="preserve"> </w:t>
      </w:r>
      <w:r w:rsidR="004C60DE">
        <w:rPr>
          <w:b/>
          <w:bCs/>
        </w:rPr>
        <w:t>n</w:t>
      </w:r>
      <w:r w:rsidR="005C51D0" w:rsidRPr="004C60DE">
        <w:rPr>
          <w:b/>
          <w:bCs/>
        </w:rPr>
        <w:t>on-</w:t>
      </w:r>
      <w:r w:rsidR="004C60DE">
        <w:rPr>
          <w:b/>
          <w:bCs/>
        </w:rPr>
        <w:t>c</w:t>
      </w:r>
      <w:r w:rsidR="005C51D0" w:rsidRPr="004C60DE">
        <w:rPr>
          <w:b/>
          <w:bCs/>
        </w:rPr>
        <w:t>ommercial</w:t>
      </w:r>
      <w:r w:rsidR="005F798A">
        <w:rPr>
          <w:b/>
          <w:bCs/>
        </w:rPr>
        <w:t xml:space="preserve"> signs</w:t>
      </w:r>
      <w:r w:rsidR="005C51D0" w:rsidRPr="004C60DE">
        <w:rPr>
          <w:b/>
          <w:bCs/>
        </w:rPr>
        <w:t xml:space="preserve"> </w:t>
      </w:r>
      <w:r w:rsidR="004C60DE">
        <w:rPr>
          <w:b/>
          <w:bCs/>
        </w:rPr>
        <w:t>(including</w:t>
      </w:r>
      <w:r w:rsidR="005C51D0" w:rsidRPr="004C60DE">
        <w:rPr>
          <w:b/>
          <w:bCs/>
        </w:rPr>
        <w:t xml:space="preserve"> political</w:t>
      </w:r>
      <w:r>
        <w:rPr>
          <w:b/>
          <w:bCs/>
        </w:rPr>
        <w:t xml:space="preserve"> or </w:t>
      </w:r>
      <w:r w:rsidR="005C51D0" w:rsidRPr="004C60DE">
        <w:rPr>
          <w:b/>
          <w:bCs/>
        </w:rPr>
        <w:t>campaign signs</w:t>
      </w:r>
      <w:r w:rsidR="004C60DE">
        <w:rPr>
          <w:b/>
          <w:bCs/>
        </w:rPr>
        <w:t>)</w:t>
      </w:r>
      <w:r>
        <w:rPr>
          <w:b/>
          <w:bCs/>
        </w:rPr>
        <w:t xml:space="preserve"> when it’s not election season</w:t>
      </w:r>
      <w:r w:rsidR="005C51D0" w:rsidRPr="004C60DE">
        <w:rPr>
          <w:b/>
          <w:bCs/>
        </w:rPr>
        <w:t>?</w:t>
      </w:r>
    </w:p>
    <w:p w14:paraId="27BA587F" w14:textId="398F039F" w:rsidR="005C51D0" w:rsidRDefault="003F3647" w:rsidP="005C51D0">
      <w:r>
        <w:t>P</w:t>
      </w:r>
      <w:r w:rsidR="004C60DE">
        <w:t>olitical</w:t>
      </w:r>
      <w:r>
        <w:t xml:space="preserve"> or </w:t>
      </w:r>
      <w:r w:rsidR="004C60DE">
        <w:t xml:space="preserve">campaign </w:t>
      </w:r>
      <w:r w:rsidR="005C51D0">
        <w:t xml:space="preserve">yard signs, window signs and/or banners </w:t>
      </w:r>
      <w:r>
        <w:t xml:space="preserve">can be displayed </w:t>
      </w:r>
      <w:r w:rsidR="00C3781B">
        <w:t>year-round</w:t>
      </w:r>
      <w:r w:rsidR="004C60DE">
        <w:t xml:space="preserve"> on private property</w:t>
      </w:r>
      <w:r w:rsidR="005C51D0">
        <w:t xml:space="preserve">, </w:t>
      </w:r>
      <w:r w:rsidR="005C51D0" w:rsidRPr="00160FC8">
        <w:t>as long as</w:t>
      </w:r>
      <w:r w:rsidR="005C51D0">
        <w:t>:</w:t>
      </w:r>
    </w:p>
    <w:p w14:paraId="32E1BF3A" w14:textId="54D98A48" w:rsidR="005C51D0" w:rsidRDefault="005C51D0" w:rsidP="005C51D0">
      <w:pPr>
        <w:pStyle w:val="ListParagraph"/>
        <w:numPr>
          <w:ilvl w:val="0"/>
          <w:numId w:val="1"/>
        </w:numPr>
      </w:pPr>
      <w:r>
        <w:t xml:space="preserve">Each </w:t>
      </w:r>
      <w:r w:rsidR="00F55CA1">
        <w:t xml:space="preserve">individual </w:t>
      </w:r>
      <w:r>
        <w:t>sign/banner is 6 square feet or less;</w:t>
      </w:r>
    </w:p>
    <w:p w14:paraId="3AE61487" w14:textId="0E80707A" w:rsidR="005F798A" w:rsidRDefault="00160FC8" w:rsidP="005C51D0">
      <w:pPr>
        <w:pStyle w:val="ListParagraph"/>
        <w:numPr>
          <w:ilvl w:val="0"/>
          <w:numId w:val="1"/>
        </w:numPr>
      </w:pPr>
      <w:r>
        <w:t>There is n</w:t>
      </w:r>
      <w:r w:rsidR="005C51D0">
        <w:t xml:space="preserve">ot more than 6 </w:t>
      </w:r>
      <w:r w:rsidR="005F798A">
        <w:t xml:space="preserve">total </w:t>
      </w:r>
      <w:r w:rsidR="005C51D0">
        <w:t xml:space="preserve">square feet of signage on </w:t>
      </w:r>
      <w:r w:rsidR="005F798A">
        <w:t xml:space="preserve">their </w:t>
      </w:r>
      <w:r w:rsidR="005C51D0">
        <w:t>property</w:t>
      </w:r>
      <w:r w:rsidR="005F798A">
        <w:t>.</w:t>
      </w:r>
    </w:p>
    <w:p w14:paraId="14229C64" w14:textId="12B6BD6D" w:rsidR="005F798A" w:rsidRDefault="00F33F62" w:rsidP="005C51D0">
      <w:r>
        <w:rPr>
          <w:i/>
          <w:iCs/>
          <w:u w:val="single"/>
        </w:rPr>
        <w:t>E</w:t>
      </w:r>
      <w:r w:rsidR="005F798A" w:rsidRPr="005F798A">
        <w:rPr>
          <w:i/>
          <w:iCs/>
          <w:u w:val="single"/>
        </w:rPr>
        <w:t>xample</w:t>
      </w:r>
      <w:r w:rsidR="005F798A">
        <w:t xml:space="preserve">: </w:t>
      </w:r>
      <w:r>
        <w:t>O</w:t>
      </w:r>
      <w:r w:rsidR="005F798A">
        <w:t xml:space="preserve">ne 2x3 foot political sign, or two 1x3 foot political signs, or </w:t>
      </w:r>
      <w:r w:rsidR="00160FC8">
        <w:t>six</w:t>
      </w:r>
      <w:r w:rsidR="005F798A">
        <w:t xml:space="preserve"> 1x1 foot political signs, etc.  </w:t>
      </w:r>
    </w:p>
    <w:p w14:paraId="2F7ED66E" w14:textId="281DDD28" w:rsidR="005F798A" w:rsidRPr="005F798A" w:rsidRDefault="003F3647" w:rsidP="005C51D0">
      <w:pPr>
        <w:rPr>
          <w:b/>
          <w:bCs/>
        </w:rPr>
      </w:pPr>
      <w:r>
        <w:rPr>
          <w:b/>
          <w:bCs/>
        </w:rPr>
        <w:t>When does</w:t>
      </w:r>
      <w:r w:rsidRPr="005F798A">
        <w:rPr>
          <w:b/>
          <w:bCs/>
        </w:rPr>
        <w:t xml:space="preserve"> </w:t>
      </w:r>
      <w:r w:rsidR="005F798A" w:rsidRPr="005F798A">
        <w:rPr>
          <w:b/>
          <w:bCs/>
        </w:rPr>
        <w:t xml:space="preserve">the City of Roseville allow </w:t>
      </w:r>
      <w:r w:rsidR="005F798A" w:rsidRPr="005F798A">
        <w:rPr>
          <w:b/>
          <w:bCs/>
          <w:u w:val="single"/>
        </w:rPr>
        <w:t>more</w:t>
      </w:r>
      <w:r w:rsidR="005F798A" w:rsidRPr="005F798A">
        <w:rPr>
          <w:b/>
          <w:bCs/>
        </w:rPr>
        <w:t xml:space="preserve"> than the </w:t>
      </w:r>
      <w:r w:rsidR="005F798A">
        <w:rPr>
          <w:b/>
          <w:bCs/>
        </w:rPr>
        <w:t xml:space="preserve">normal </w:t>
      </w:r>
      <w:r w:rsidR="005F798A" w:rsidRPr="005F798A">
        <w:rPr>
          <w:b/>
          <w:bCs/>
        </w:rPr>
        <w:t>6 square feet of signage</w:t>
      </w:r>
      <w:r>
        <w:rPr>
          <w:b/>
          <w:bCs/>
        </w:rPr>
        <w:t xml:space="preserve"> and how much more</w:t>
      </w:r>
      <w:r w:rsidR="005F798A" w:rsidRPr="005F798A">
        <w:rPr>
          <w:b/>
          <w:bCs/>
        </w:rPr>
        <w:t>?</w:t>
      </w:r>
    </w:p>
    <w:p w14:paraId="426A9932" w14:textId="63FAA676" w:rsidR="005C51D0" w:rsidRDefault="003F3647" w:rsidP="005C51D0">
      <w:r>
        <w:t>Ninety</w:t>
      </w:r>
      <w:r w:rsidR="005C51D0">
        <w:t xml:space="preserve"> days prior to </w:t>
      </w:r>
      <w:r w:rsidR="00804182">
        <w:t xml:space="preserve">and up to </w:t>
      </w:r>
      <w:r w:rsidR="000B68A7">
        <w:t>ten 10 days after an election</w:t>
      </w:r>
      <w:r w:rsidR="005C51D0">
        <w:t>, the City of Roseville allows:</w:t>
      </w:r>
    </w:p>
    <w:p w14:paraId="0E83F519" w14:textId="302516D7" w:rsidR="005C51D0" w:rsidRDefault="005C51D0" w:rsidP="005C51D0">
      <w:pPr>
        <w:pStyle w:val="ListParagraph"/>
        <w:numPr>
          <w:ilvl w:val="0"/>
          <w:numId w:val="1"/>
        </w:numPr>
      </w:pPr>
      <w:r>
        <w:t xml:space="preserve">Not more than 128 </w:t>
      </w:r>
      <w:r w:rsidR="005F798A">
        <w:t xml:space="preserve">total </w:t>
      </w:r>
      <w:r>
        <w:t xml:space="preserve">square feet of signage on </w:t>
      </w:r>
      <w:r w:rsidR="006B3BB7">
        <w:t xml:space="preserve">a </w:t>
      </w:r>
      <w:r>
        <w:t>property;</w:t>
      </w:r>
      <w:r w:rsidR="00696B15">
        <w:t xml:space="preserve"> and</w:t>
      </w:r>
    </w:p>
    <w:p w14:paraId="4A50C8C5" w14:textId="759744B6" w:rsidR="004C60DE" w:rsidRDefault="005C51D0" w:rsidP="004C60DE">
      <w:pPr>
        <w:pStyle w:val="ListParagraph"/>
        <w:numPr>
          <w:ilvl w:val="0"/>
          <w:numId w:val="1"/>
        </w:numPr>
      </w:pPr>
      <w:r>
        <w:t xml:space="preserve">Each </w:t>
      </w:r>
      <w:r w:rsidR="005F798A">
        <w:t xml:space="preserve">individual </w:t>
      </w:r>
      <w:r>
        <w:t>sign</w:t>
      </w:r>
      <w:r w:rsidR="005F798A">
        <w:t>/banner</w:t>
      </w:r>
      <w:r>
        <w:t xml:space="preserve"> can</w:t>
      </w:r>
      <w:r w:rsidR="005F798A">
        <w:t>no</w:t>
      </w:r>
      <w:r>
        <w:t>t exceed 6 square feet</w:t>
      </w:r>
      <w:r w:rsidR="004C60DE">
        <w:t>.</w:t>
      </w:r>
    </w:p>
    <w:p w14:paraId="32315310" w14:textId="10751C14" w:rsidR="004C60DE" w:rsidRDefault="00696B15" w:rsidP="004C60DE">
      <w:r>
        <w:rPr>
          <w:b/>
          <w:bCs/>
        </w:rPr>
        <w:t>What is the</w:t>
      </w:r>
      <w:r w:rsidR="004C60DE" w:rsidRPr="004C60DE">
        <w:rPr>
          <w:b/>
          <w:bCs/>
        </w:rPr>
        <w:t xml:space="preserve"> City of Roseville</w:t>
      </w:r>
      <w:r>
        <w:rPr>
          <w:b/>
          <w:bCs/>
        </w:rPr>
        <w:t>’s stance regarding</w:t>
      </w:r>
      <w:r w:rsidR="004C60DE" w:rsidRPr="004C60DE">
        <w:rPr>
          <w:b/>
          <w:bCs/>
        </w:rPr>
        <w:t xml:space="preserve"> political and campaign signs on </w:t>
      </w:r>
      <w:r>
        <w:rPr>
          <w:b/>
          <w:bCs/>
        </w:rPr>
        <w:t xml:space="preserve">private </w:t>
      </w:r>
      <w:r w:rsidR="004C60DE" w:rsidRPr="004C60DE">
        <w:rPr>
          <w:b/>
          <w:bCs/>
        </w:rPr>
        <w:t>vehicles?</w:t>
      </w:r>
      <w:r w:rsidR="004C60DE">
        <w:t xml:space="preserve">  </w:t>
      </w:r>
    </w:p>
    <w:p w14:paraId="52AD2F13" w14:textId="241041DF" w:rsidR="004C60DE" w:rsidRDefault="004C60DE" w:rsidP="004C60DE">
      <w:r>
        <w:t>Political</w:t>
      </w:r>
      <w:r w:rsidR="00696B15">
        <w:t xml:space="preserve"> or </w:t>
      </w:r>
      <w:r>
        <w:t xml:space="preserve">campaign </w:t>
      </w:r>
      <w:r w:rsidR="00696B15">
        <w:t xml:space="preserve">signs—like any non-commercial sign—are allowed, including </w:t>
      </w:r>
      <w:r>
        <w:t xml:space="preserve">magnetic car signs, bumper stickers, banners, magnets, wraps, etc., </w:t>
      </w:r>
      <w:proofErr w:type="gramStart"/>
      <w:r w:rsidR="00696B15">
        <w:t>as</w:t>
      </w:r>
      <w:r>
        <w:t xml:space="preserve"> long as</w:t>
      </w:r>
      <w:proofErr w:type="gramEnd"/>
      <w:r>
        <w:t xml:space="preserve"> they are for a non-commercial purpose (meaning not associated with any business or commercial purpose). </w:t>
      </w:r>
      <w:r w:rsidR="005F798A">
        <w:t>Remember, however</w:t>
      </w:r>
      <w:r w:rsidR="00160FC8">
        <w:t>,</w:t>
      </w:r>
      <w:r w:rsidR="005F798A">
        <w:t xml:space="preserve"> that </w:t>
      </w:r>
      <w:r w:rsidR="00696B15">
        <w:t>any</w:t>
      </w:r>
      <w:r w:rsidR="005F798A">
        <w:t xml:space="preserve"> improper or unsafe use of a sign may violate other vehicle codes</w:t>
      </w:r>
      <w:r w:rsidR="00F55CA1">
        <w:t xml:space="preserve"> (such as blocking a driver’s visibility, etc.)</w:t>
      </w:r>
      <w:r w:rsidR="00696B15">
        <w:t xml:space="preserve"> by interfering with the safe operation of the vehicle</w:t>
      </w:r>
      <w:r w:rsidR="005F798A">
        <w:t>.</w:t>
      </w:r>
    </w:p>
    <w:p w14:paraId="5951FB3E" w14:textId="7CB6AC59" w:rsidR="00BC6B5A" w:rsidRPr="00BC6B5A" w:rsidRDefault="00BC6B5A" w:rsidP="004C60DE">
      <w:pPr>
        <w:rPr>
          <w:b/>
          <w:bCs/>
        </w:rPr>
      </w:pPr>
      <w:r w:rsidRPr="00BC6B5A">
        <w:rPr>
          <w:b/>
          <w:bCs/>
        </w:rPr>
        <w:t>Are flags treated differently than non-commercial signs (including political and campaign signs)?</w:t>
      </w:r>
    </w:p>
    <w:p w14:paraId="5BB66332" w14:textId="7376102F" w:rsidR="00BC6B5A" w:rsidRPr="00BC6B5A" w:rsidRDefault="00BC6B5A" w:rsidP="00BC6B5A">
      <w:pPr>
        <w:spacing w:after="120" w:line="240" w:lineRule="auto"/>
      </w:pPr>
      <w:r>
        <w:t xml:space="preserve">Yes, flags are treated differently. </w:t>
      </w:r>
      <w:r w:rsidRPr="00BC6B5A">
        <w:t>Flags</w:t>
      </w:r>
      <w:r>
        <w:t xml:space="preserve"> m</w:t>
      </w:r>
      <w:r w:rsidRPr="00BC6B5A">
        <w:t xml:space="preserve">ust be on </w:t>
      </w:r>
      <w:r>
        <w:t xml:space="preserve">a </w:t>
      </w:r>
      <w:r w:rsidRPr="00BC6B5A">
        <w:t>proper flagpole</w:t>
      </w:r>
      <w:r w:rsidR="006B3BB7">
        <w:t xml:space="preserve"> and </w:t>
      </w:r>
      <w:r w:rsidR="00160FC8">
        <w:t>be</w:t>
      </w:r>
      <w:r>
        <w:t>:</w:t>
      </w:r>
    </w:p>
    <w:p w14:paraId="7F085884" w14:textId="1443D17E" w:rsidR="00BC6B5A" w:rsidRPr="00BC6B5A" w:rsidRDefault="00160FC8" w:rsidP="00BC6B5A">
      <w:pPr>
        <w:numPr>
          <w:ilvl w:val="2"/>
          <w:numId w:val="3"/>
        </w:numPr>
        <w:spacing w:after="0" w:line="240" w:lineRule="auto"/>
      </w:pPr>
      <w:r>
        <w:t>N</w:t>
      </w:r>
      <w:r w:rsidR="00BC6B5A">
        <w:t xml:space="preserve">o taller than </w:t>
      </w:r>
      <w:r w:rsidR="00BC6B5A" w:rsidRPr="00BC6B5A">
        <w:t>35 feet</w:t>
      </w:r>
      <w:r w:rsidR="00BC6B5A">
        <w:t xml:space="preserve"> (unless a building permit has been obtained);</w:t>
      </w:r>
    </w:p>
    <w:p w14:paraId="7E38BA9B" w14:textId="2CAC8DF9" w:rsidR="00BC6B5A" w:rsidRDefault="00160FC8" w:rsidP="00BC6B5A">
      <w:pPr>
        <w:numPr>
          <w:ilvl w:val="2"/>
          <w:numId w:val="3"/>
        </w:numPr>
        <w:spacing w:after="0" w:line="240" w:lineRule="auto"/>
      </w:pPr>
      <w:r>
        <w:t>A</w:t>
      </w:r>
      <w:r w:rsidR="00BC6B5A">
        <w:t xml:space="preserve"> m</w:t>
      </w:r>
      <w:r w:rsidR="00BC6B5A" w:rsidRPr="00BC6B5A">
        <w:t xml:space="preserve">inimum </w:t>
      </w:r>
      <w:r>
        <w:t xml:space="preserve">of </w:t>
      </w:r>
      <w:r w:rsidR="00BC6B5A" w:rsidRPr="00BC6B5A">
        <w:t xml:space="preserve">5 feet from </w:t>
      </w:r>
      <w:r>
        <w:t xml:space="preserve">any </w:t>
      </w:r>
      <w:r w:rsidR="00BC6B5A" w:rsidRPr="00BC6B5A">
        <w:t>property line</w:t>
      </w:r>
      <w:r w:rsidR="00CA7EE2">
        <w:t>.</w:t>
      </w:r>
    </w:p>
    <w:p w14:paraId="2E1C5F70" w14:textId="77777777" w:rsidR="00BC6B5A" w:rsidRPr="00BC6B5A" w:rsidRDefault="00BC6B5A" w:rsidP="00BC6B5A">
      <w:pPr>
        <w:spacing w:after="0" w:line="240" w:lineRule="auto"/>
        <w:ind w:left="720"/>
      </w:pPr>
    </w:p>
    <w:p w14:paraId="615BD9D9" w14:textId="5F8C51CE" w:rsidR="00BC6B5A" w:rsidRPr="00BC6B5A" w:rsidRDefault="00BC6B5A" w:rsidP="00BC6B5A">
      <w:pPr>
        <w:spacing w:after="120" w:line="240" w:lineRule="auto"/>
      </w:pPr>
      <w:r>
        <w:t>For a s</w:t>
      </w:r>
      <w:r w:rsidRPr="00BC6B5A">
        <w:t>ingle family or two-family lot</w:t>
      </w:r>
      <w:r>
        <w:t>:</w:t>
      </w:r>
    </w:p>
    <w:p w14:paraId="1BC13852" w14:textId="36A35B35" w:rsidR="00BC6B5A" w:rsidRPr="00BC6B5A" w:rsidRDefault="00BC6B5A" w:rsidP="00BC6B5A">
      <w:pPr>
        <w:numPr>
          <w:ilvl w:val="2"/>
          <w:numId w:val="4"/>
        </w:numPr>
        <w:spacing w:after="0" w:line="240" w:lineRule="auto"/>
      </w:pPr>
      <w:r w:rsidRPr="00BC6B5A">
        <w:t xml:space="preserve">Only one flagpole </w:t>
      </w:r>
      <w:r>
        <w:t xml:space="preserve">is </w:t>
      </w:r>
      <w:r w:rsidRPr="00BC6B5A">
        <w:t>authorized per lot</w:t>
      </w:r>
      <w:r>
        <w:t>;</w:t>
      </w:r>
    </w:p>
    <w:p w14:paraId="620DC024" w14:textId="59A72582" w:rsidR="00BC6B5A" w:rsidRDefault="00BC6B5A" w:rsidP="00BC6B5A">
      <w:pPr>
        <w:numPr>
          <w:ilvl w:val="2"/>
          <w:numId w:val="4"/>
        </w:numPr>
        <w:spacing w:after="0" w:line="240" w:lineRule="auto"/>
      </w:pPr>
      <w:r>
        <w:t xml:space="preserve">No more than </w:t>
      </w:r>
      <w:r w:rsidRPr="00BC6B5A">
        <w:t xml:space="preserve">two flags </w:t>
      </w:r>
      <w:r>
        <w:t xml:space="preserve">may be flown </w:t>
      </w:r>
      <w:r w:rsidRPr="00BC6B5A">
        <w:t xml:space="preserve">on one </w:t>
      </w:r>
      <w:r>
        <w:t>flag</w:t>
      </w:r>
      <w:r w:rsidRPr="00BC6B5A">
        <w:t>pole</w:t>
      </w:r>
      <w:r w:rsidR="00CA7EE2">
        <w:t xml:space="preserve">, including a </w:t>
      </w:r>
      <w:r w:rsidRPr="00BC6B5A">
        <w:t xml:space="preserve">flagpole attached to </w:t>
      </w:r>
      <w:r>
        <w:t xml:space="preserve">a </w:t>
      </w:r>
      <w:r w:rsidRPr="00BC6B5A">
        <w:t>house</w:t>
      </w:r>
      <w:r>
        <w:t>.</w:t>
      </w:r>
      <w:r w:rsidRPr="00BC6B5A">
        <w:t xml:space="preserve"> </w:t>
      </w:r>
    </w:p>
    <w:p w14:paraId="5DC0BF14" w14:textId="77777777" w:rsidR="00BC6B5A" w:rsidRDefault="00BC6B5A" w:rsidP="00BC6B5A">
      <w:pPr>
        <w:spacing w:after="0" w:line="240" w:lineRule="auto"/>
      </w:pPr>
    </w:p>
    <w:p w14:paraId="393B719D" w14:textId="6535CB36" w:rsidR="00BC6B5A" w:rsidRPr="00BC6B5A" w:rsidRDefault="00BC6B5A" w:rsidP="00BC6B5A">
      <w:pPr>
        <w:spacing w:after="0" w:line="240" w:lineRule="auto"/>
      </w:pPr>
      <w:r>
        <w:t xml:space="preserve">Flags not on a flagpole are considered freestanding signs and </w:t>
      </w:r>
      <w:r w:rsidR="00CA7EE2">
        <w:t xml:space="preserve">are </w:t>
      </w:r>
      <w:r>
        <w:t>regulated as such</w:t>
      </w:r>
      <w:r w:rsidR="00F55CA1">
        <w:t xml:space="preserve"> and require a permit</w:t>
      </w:r>
      <w:r>
        <w:t>.</w:t>
      </w:r>
    </w:p>
    <w:p w14:paraId="69545FD1" w14:textId="77777777" w:rsidR="00C3781B" w:rsidRDefault="00C3781B" w:rsidP="00C3781B">
      <w:pPr>
        <w:spacing w:after="0"/>
        <w:rPr>
          <w:b/>
          <w:bCs/>
        </w:rPr>
      </w:pPr>
    </w:p>
    <w:p w14:paraId="1289A80B" w14:textId="17F3DD35" w:rsidR="004C60DE" w:rsidRDefault="00696B15" w:rsidP="00C3781B">
      <w:pPr>
        <w:spacing w:after="0"/>
        <w:rPr>
          <w:b/>
          <w:bCs/>
        </w:rPr>
      </w:pPr>
      <w:r>
        <w:rPr>
          <w:b/>
          <w:bCs/>
        </w:rPr>
        <w:lastRenderedPageBreak/>
        <w:t>Are</w:t>
      </w:r>
      <w:r w:rsidRPr="003745DA">
        <w:rPr>
          <w:b/>
          <w:bCs/>
        </w:rPr>
        <w:t xml:space="preserve"> </w:t>
      </w:r>
      <w:r>
        <w:rPr>
          <w:b/>
          <w:bCs/>
        </w:rPr>
        <w:t xml:space="preserve">political or campaign signs or any </w:t>
      </w:r>
      <w:r w:rsidR="004C60DE" w:rsidRPr="003745DA">
        <w:rPr>
          <w:b/>
          <w:bCs/>
        </w:rPr>
        <w:t xml:space="preserve">non-commercial signs </w:t>
      </w:r>
      <w:r>
        <w:rPr>
          <w:b/>
          <w:bCs/>
        </w:rPr>
        <w:t xml:space="preserve">permitted </w:t>
      </w:r>
      <w:r w:rsidR="004C60DE" w:rsidRPr="003745DA">
        <w:rPr>
          <w:b/>
          <w:bCs/>
        </w:rPr>
        <w:t xml:space="preserve">on public </w:t>
      </w:r>
      <w:r>
        <w:rPr>
          <w:b/>
          <w:bCs/>
        </w:rPr>
        <w:t>property</w:t>
      </w:r>
      <w:r w:rsidR="004C60DE" w:rsidRPr="003745DA">
        <w:rPr>
          <w:b/>
          <w:bCs/>
        </w:rPr>
        <w:t>, including along any public right of way adjacent to a roadway?</w:t>
      </w:r>
    </w:p>
    <w:p w14:paraId="3F14BFEC" w14:textId="77777777" w:rsidR="00C3781B" w:rsidRPr="003745DA" w:rsidRDefault="00C3781B" w:rsidP="00C3781B">
      <w:pPr>
        <w:spacing w:after="0"/>
        <w:rPr>
          <w:b/>
          <w:bCs/>
        </w:rPr>
      </w:pPr>
    </w:p>
    <w:p w14:paraId="6CC5E15A" w14:textId="661DD253" w:rsidR="003745DA" w:rsidRDefault="004C60DE" w:rsidP="004C60DE">
      <w:r>
        <w:t>No.</w:t>
      </w:r>
      <w:r w:rsidR="000A68DB">
        <w:t xml:space="preserve"> Political or campaign</w:t>
      </w:r>
      <w:r w:rsidR="00C3781B">
        <w:t xml:space="preserve"> s</w:t>
      </w:r>
      <w:r>
        <w:t xml:space="preserve">ignage, </w:t>
      </w:r>
      <w:r w:rsidR="000A68DB">
        <w:t xml:space="preserve">along with other </w:t>
      </w:r>
      <w:r>
        <w:t>commercial or non-commercial signs</w:t>
      </w:r>
      <w:r w:rsidR="00C3781B">
        <w:t xml:space="preserve">, </w:t>
      </w:r>
      <w:r w:rsidR="000A68DB">
        <w:t>are not allowed</w:t>
      </w:r>
      <w:r>
        <w:t xml:space="preserve"> on public</w:t>
      </w:r>
      <w:r w:rsidR="003745DA">
        <w:t>ly owned</w:t>
      </w:r>
      <w:r>
        <w:t xml:space="preserve"> property</w:t>
      </w:r>
      <w:r w:rsidR="003745DA">
        <w:t xml:space="preserve">. Publicly owned property </w:t>
      </w:r>
      <w:r w:rsidR="00CA7EE2">
        <w:t>means</w:t>
      </w:r>
      <w:r w:rsidR="003745DA">
        <w:t xml:space="preserve"> any property owned by the City of Roseville (even if open to the public)</w:t>
      </w:r>
      <w:r w:rsidR="00CA7EE2">
        <w:t>,</w:t>
      </w:r>
      <w:r w:rsidR="003745DA">
        <w:t xml:space="preserve"> </w:t>
      </w:r>
      <w:r>
        <w:t xml:space="preserve">including </w:t>
      </w:r>
      <w:r w:rsidR="003745DA">
        <w:t>s</w:t>
      </w:r>
      <w:r w:rsidR="003745DA" w:rsidRPr="003745DA">
        <w:t>idewalks, streets, landscape areas/medians, light poles, electric poles, traffic signals, parks,</w:t>
      </w:r>
      <w:r w:rsidR="00CA7EE2">
        <w:t xml:space="preserve"> </w:t>
      </w:r>
      <w:r w:rsidR="003745DA">
        <w:t>along any</w:t>
      </w:r>
      <w:r>
        <w:t xml:space="preserve"> public right of way, etc.</w:t>
      </w:r>
    </w:p>
    <w:p w14:paraId="1ABCFD98" w14:textId="0E27FA84" w:rsidR="003745DA" w:rsidRPr="003745DA" w:rsidRDefault="003745DA" w:rsidP="004C60DE">
      <w:pPr>
        <w:rPr>
          <w:b/>
          <w:bCs/>
        </w:rPr>
      </w:pPr>
      <w:r w:rsidRPr="003745DA">
        <w:rPr>
          <w:b/>
          <w:bCs/>
        </w:rPr>
        <w:t>Can I place campaign or political signs on open land or other private property without the owner’s permission?</w:t>
      </w:r>
    </w:p>
    <w:p w14:paraId="378D0BDB" w14:textId="1013FA46" w:rsidR="003745DA" w:rsidRDefault="003745DA" w:rsidP="004C60DE">
      <w:r>
        <w:t xml:space="preserve">No. Signs may not be placed </w:t>
      </w:r>
      <w:r w:rsidRPr="003745DA">
        <w:t>on private property without the permission of the property owner or tenant</w:t>
      </w:r>
      <w:r>
        <w:t>.</w:t>
      </w:r>
    </w:p>
    <w:p w14:paraId="2B21D092" w14:textId="0F91AC0F" w:rsidR="004C60DE" w:rsidRPr="003745DA" w:rsidRDefault="003745DA" w:rsidP="004C60DE">
      <w:pPr>
        <w:rPr>
          <w:b/>
          <w:bCs/>
        </w:rPr>
      </w:pPr>
      <w:r w:rsidRPr="003745DA">
        <w:rPr>
          <w:b/>
          <w:bCs/>
        </w:rPr>
        <w:t xml:space="preserve">Can campaign or political signs be placed in </w:t>
      </w:r>
      <w:r w:rsidR="00CA7EE2">
        <w:rPr>
          <w:b/>
          <w:bCs/>
        </w:rPr>
        <w:t xml:space="preserve">Districts </w:t>
      </w:r>
      <w:r w:rsidR="00F55CA1">
        <w:rPr>
          <w:b/>
          <w:bCs/>
        </w:rPr>
        <w:t xml:space="preserve">other </w:t>
      </w:r>
      <w:r w:rsidRPr="003745DA">
        <w:rPr>
          <w:b/>
          <w:bCs/>
        </w:rPr>
        <w:t>than the District where a Councilmember is currently running?</w:t>
      </w:r>
      <w:r w:rsidR="004C60DE" w:rsidRPr="003745DA">
        <w:rPr>
          <w:b/>
          <w:bCs/>
        </w:rPr>
        <w:t xml:space="preserve"> </w:t>
      </w:r>
    </w:p>
    <w:p w14:paraId="243017B2" w14:textId="0F49AFB8" w:rsidR="003745DA" w:rsidRDefault="003745DA" w:rsidP="004C60DE">
      <w:r>
        <w:t xml:space="preserve">Yes. Roseville City Councilmembers are elected by </w:t>
      </w:r>
      <w:r w:rsidR="00952BAE">
        <w:t>district but</w:t>
      </w:r>
      <w:r>
        <w:t xml:space="preserve"> serve the entire City of Roseville. Campaign and political signs can be placed outside of the </w:t>
      </w:r>
      <w:r w:rsidR="000A68DB">
        <w:t>d</w:t>
      </w:r>
      <w:r>
        <w:t xml:space="preserve">istrict where the candidate is running, so long as </w:t>
      </w:r>
      <w:r w:rsidR="00160FC8">
        <w:t>they are</w:t>
      </w:r>
      <w:r>
        <w:t xml:space="preserve"> on private property </w:t>
      </w:r>
      <w:r w:rsidR="00160FC8">
        <w:t>(</w:t>
      </w:r>
      <w:r>
        <w:t xml:space="preserve">with property owner’s </w:t>
      </w:r>
      <w:r w:rsidR="00F55CA1">
        <w:t xml:space="preserve">or tenant’s </w:t>
      </w:r>
      <w:r>
        <w:t>permission</w:t>
      </w:r>
      <w:r w:rsidR="00160FC8">
        <w:t>)</w:t>
      </w:r>
      <w:r>
        <w:t xml:space="preserve"> and otherwise follow the regulations for non-commercial signage discussed above.  </w:t>
      </w:r>
    </w:p>
    <w:p w14:paraId="1AC2F89A" w14:textId="2C3F6118" w:rsidR="00AE1EBD" w:rsidRPr="00AE1EBD" w:rsidRDefault="00AE1EBD" w:rsidP="004C60DE">
      <w:pPr>
        <w:rPr>
          <w:b/>
          <w:bCs/>
        </w:rPr>
      </w:pPr>
      <w:r w:rsidRPr="00AE1EBD">
        <w:rPr>
          <w:b/>
          <w:bCs/>
        </w:rPr>
        <w:t>What happens if I find a campaign/political sign that violates these rules?</w:t>
      </w:r>
    </w:p>
    <w:p w14:paraId="1FC1C504" w14:textId="77777777" w:rsidR="000A68DB" w:rsidRDefault="000A68DB" w:rsidP="000A68DB">
      <w:r>
        <w:t xml:space="preserve">If you believe a sign exists in violation of the City of Roseville’s rules, please report it to the City of Roseville using the </w:t>
      </w:r>
      <w:proofErr w:type="spellStart"/>
      <w:r>
        <w:t>MyRSVL</w:t>
      </w:r>
      <w:proofErr w:type="spellEnd"/>
      <w:r>
        <w:t xml:space="preserve"> App or online at </w:t>
      </w:r>
      <w:hyperlink r:id="rId5" w:history="1">
        <w:r w:rsidRPr="0025104B">
          <w:rPr>
            <w:rStyle w:val="Hyperlink"/>
          </w:rPr>
          <w:t>https://rosevillec</w:t>
        </w:r>
        <w:r w:rsidRPr="0025104B">
          <w:rPr>
            <w:rStyle w:val="Hyperlink"/>
          </w:rPr>
          <w:t>a</w:t>
        </w:r>
        <w:r w:rsidRPr="0025104B">
          <w:rPr>
            <w:rStyle w:val="Hyperlink"/>
          </w:rPr>
          <w:t>.citysourced.com/</w:t>
        </w:r>
      </w:hyperlink>
      <w:r>
        <w:t xml:space="preserve">. </w:t>
      </w:r>
    </w:p>
    <w:p w14:paraId="5511963A" w14:textId="69C5F6F9" w:rsidR="00AE1EBD" w:rsidRDefault="00AE1EBD" w:rsidP="004C60DE">
      <w:r>
        <w:t xml:space="preserve">If the City of Roseville is made aware of a potential violation, it will follow its normal Code Enforcement process to investigate and resolve the violation. This includes removing signage from publicly owned property or starting with an investigation and warning, </w:t>
      </w:r>
      <w:r w:rsidR="00F55CA1">
        <w:t xml:space="preserve">potentially </w:t>
      </w:r>
      <w:r>
        <w:t>culminating in citations and monetary fines.</w:t>
      </w:r>
    </w:p>
    <w:p w14:paraId="7830A2C2" w14:textId="119931D9" w:rsidR="000A68DB" w:rsidRDefault="000A68DB" w:rsidP="000A68DB">
      <w:r w:rsidRPr="00DC6CD0">
        <w:t xml:space="preserve">Once a sign has been removed by the City, it may be retrieved upon the payment of an administrative fine of $10 for each sign smaller than </w:t>
      </w:r>
      <w:r>
        <w:t>9</w:t>
      </w:r>
      <w:r w:rsidRPr="00DC6CD0">
        <w:t xml:space="preserve"> square feet and $20 for each larger sign. In lieu of paying an administrative fine, a person may retrieve a sign upon signing an administrative citation. A sign that has been removed by the </w:t>
      </w:r>
      <w:proofErr w:type="gramStart"/>
      <w:r w:rsidRPr="00DC6CD0">
        <w:t>City</w:t>
      </w:r>
      <w:proofErr w:type="gramEnd"/>
      <w:r w:rsidRPr="00DC6CD0">
        <w:t xml:space="preserve"> may be considered abandoned if it is not retrieved within 15 calendar days after the date of such removal and may be disposed of by the </w:t>
      </w:r>
      <w:proofErr w:type="gramStart"/>
      <w:r w:rsidRPr="00DC6CD0">
        <w:t>City</w:t>
      </w:r>
      <w:proofErr w:type="gramEnd"/>
      <w:r w:rsidRPr="00DC6CD0">
        <w:t>.</w:t>
      </w:r>
    </w:p>
    <w:p w14:paraId="1CADB5DE" w14:textId="77777777" w:rsidR="000A68DB" w:rsidRDefault="000A68DB" w:rsidP="004C60DE"/>
    <w:p w14:paraId="16A97B4E" w14:textId="77777777" w:rsidR="00CA7EE2" w:rsidRDefault="00CA7EE2" w:rsidP="004C60DE"/>
    <w:p w14:paraId="4C944419" w14:textId="77777777" w:rsidR="00160FC8" w:rsidRDefault="00160FC8" w:rsidP="004C60DE"/>
    <w:p w14:paraId="425091B4" w14:textId="77777777" w:rsidR="003745DA" w:rsidRDefault="003745DA" w:rsidP="004C60DE"/>
    <w:sectPr w:rsidR="003745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22134"/>
    <w:multiLevelType w:val="hybridMultilevel"/>
    <w:tmpl w:val="169EE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631FB"/>
    <w:multiLevelType w:val="hybridMultilevel"/>
    <w:tmpl w:val="6E4E0888"/>
    <w:lvl w:ilvl="0" w:tplc="CC5A37A2">
      <w:start w:val="1"/>
      <w:numFmt w:val="bullet"/>
      <w:lvlText w:val=""/>
      <w:lvlJc w:val="left"/>
      <w:pPr>
        <w:tabs>
          <w:tab w:val="num" w:pos="720"/>
        </w:tabs>
        <w:ind w:left="720" w:hanging="360"/>
      </w:pPr>
      <w:rPr>
        <w:rFonts w:ascii="Wingdings" w:hAnsi="Wingdings" w:hint="default"/>
      </w:rPr>
    </w:lvl>
    <w:lvl w:ilvl="1" w:tplc="C3DC79F2">
      <w:numFmt w:val="bullet"/>
      <w:lvlText w:val=""/>
      <w:lvlJc w:val="left"/>
      <w:pPr>
        <w:tabs>
          <w:tab w:val="num" w:pos="1440"/>
        </w:tabs>
        <w:ind w:left="1440" w:hanging="360"/>
      </w:pPr>
      <w:rPr>
        <w:rFonts w:ascii="Wingdings" w:hAnsi="Wingdings" w:hint="default"/>
      </w:rPr>
    </w:lvl>
    <w:lvl w:ilvl="2" w:tplc="9C0E3CAE">
      <w:numFmt w:val="bullet"/>
      <w:lvlText w:val=""/>
      <w:lvlJc w:val="left"/>
      <w:pPr>
        <w:tabs>
          <w:tab w:val="num" w:pos="2160"/>
        </w:tabs>
        <w:ind w:left="2160" w:hanging="360"/>
      </w:pPr>
      <w:rPr>
        <w:rFonts w:ascii="Wingdings" w:hAnsi="Wingdings" w:hint="default"/>
      </w:rPr>
    </w:lvl>
    <w:lvl w:ilvl="3" w:tplc="5A784688" w:tentative="1">
      <w:start w:val="1"/>
      <w:numFmt w:val="bullet"/>
      <w:lvlText w:val=""/>
      <w:lvlJc w:val="left"/>
      <w:pPr>
        <w:tabs>
          <w:tab w:val="num" w:pos="2880"/>
        </w:tabs>
        <w:ind w:left="2880" w:hanging="360"/>
      </w:pPr>
      <w:rPr>
        <w:rFonts w:ascii="Wingdings" w:hAnsi="Wingdings" w:hint="default"/>
      </w:rPr>
    </w:lvl>
    <w:lvl w:ilvl="4" w:tplc="3F588238" w:tentative="1">
      <w:start w:val="1"/>
      <w:numFmt w:val="bullet"/>
      <w:lvlText w:val=""/>
      <w:lvlJc w:val="left"/>
      <w:pPr>
        <w:tabs>
          <w:tab w:val="num" w:pos="3600"/>
        </w:tabs>
        <w:ind w:left="3600" w:hanging="360"/>
      </w:pPr>
      <w:rPr>
        <w:rFonts w:ascii="Wingdings" w:hAnsi="Wingdings" w:hint="default"/>
      </w:rPr>
    </w:lvl>
    <w:lvl w:ilvl="5" w:tplc="4088ECA6" w:tentative="1">
      <w:start w:val="1"/>
      <w:numFmt w:val="bullet"/>
      <w:lvlText w:val=""/>
      <w:lvlJc w:val="left"/>
      <w:pPr>
        <w:tabs>
          <w:tab w:val="num" w:pos="4320"/>
        </w:tabs>
        <w:ind w:left="4320" w:hanging="360"/>
      </w:pPr>
      <w:rPr>
        <w:rFonts w:ascii="Wingdings" w:hAnsi="Wingdings" w:hint="default"/>
      </w:rPr>
    </w:lvl>
    <w:lvl w:ilvl="6" w:tplc="3B467F64" w:tentative="1">
      <w:start w:val="1"/>
      <w:numFmt w:val="bullet"/>
      <w:lvlText w:val=""/>
      <w:lvlJc w:val="left"/>
      <w:pPr>
        <w:tabs>
          <w:tab w:val="num" w:pos="5040"/>
        </w:tabs>
        <w:ind w:left="5040" w:hanging="360"/>
      </w:pPr>
      <w:rPr>
        <w:rFonts w:ascii="Wingdings" w:hAnsi="Wingdings" w:hint="default"/>
      </w:rPr>
    </w:lvl>
    <w:lvl w:ilvl="7" w:tplc="848EDAF6" w:tentative="1">
      <w:start w:val="1"/>
      <w:numFmt w:val="bullet"/>
      <w:lvlText w:val=""/>
      <w:lvlJc w:val="left"/>
      <w:pPr>
        <w:tabs>
          <w:tab w:val="num" w:pos="5760"/>
        </w:tabs>
        <w:ind w:left="5760" w:hanging="360"/>
      </w:pPr>
      <w:rPr>
        <w:rFonts w:ascii="Wingdings" w:hAnsi="Wingdings" w:hint="default"/>
      </w:rPr>
    </w:lvl>
    <w:lvl w:ilvl="8" w:tplc="C5422D9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29756B"/>
    <w:multiLevelType w:val="hybridMultilevel"/>
    <w:tmpl w:val="AD78751E"/>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97497F"/>
    <w:multiLevelType w:val="hybridMultilevel"/>
    <w:tmpl w:val="1F88082E"/>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81945985">
    <w:abstractNumId w:val="0"/>
  </w:num>
  <w:num w:numId="2" w16cid:durableId="689645508">
    <w:abstractNumId w:val="1"/>
  </w:num>
  <w:num w:numId="3" w16cid:durableId="1392659694">
    <w:abstractNumId w:val="3"/>
  </w:num>
  <w:num w:numId="4" w16cid:durableId="1249728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D0"/>
    <w:rsid w:val="000A68DB"/>
    <w:rsid w:val="000B68A7"/>
    <w:rsid w:val="00160FC8"/>
    <w:rsid w:val="001820DE"/>
    <w:rsid w:val="00226A6B"/>
    <w:rsid w:val="002A1BD2"/>
    <w:rsid w:val="002F51FF"/>
    <w:rsid w:val="00363A6F"/>
    <w:rsid w:val="003745DA"/>
    <w:rsid w:val="003F3647"/>
    <w:rsid w:val="004410AE"/>
    <w:rsid w:val="004C60DE"/>
    <w:rsid w:val="005C46B1"/>
    <w:rsid w:val="005C51D0"/>
    <w:rsid w:val="005F798A"/>
    <w:rsid w:val="00696B15"/>
    <w:rsid w:val="006B3BB7"/>
    <w:rsid w:val="0077331A"/>
    <w:rsid w:val="00804182"/>
    <w:rsid w:val="00952BAE"/>
    <w:rsid w:val="00AD30C5"/>
    <w:rsid w:val="00AE1EBD"/>
    <w:rsid w:val="00BB34B9"/>
    <w:rsid w:val="00BC6B5A"/>
    <w:rsid w:val="00C3781B"/>
    <w:rsid w:val="00CA7EE2"/>
    <w:rsid w:val="00DC6CD0"/>
    <w:rsid w:val="00E827F4"/>
    <w:rsid w:val="00F33F62"/>
    <w:rsid w:val="00F55CA1"/>
    <w:rsid w:val="00FD38E8"/>
    <w:rsid w:val="00FE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2675"/>
  <w15:chartTrackingRefBased/>
  <w15:docId w15:val="{447644BD-4CBF-4DE5-BC33-109DE788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1D0"/>
    <w:pPr>
      <w:ind w:left="720"/>
      <w:contextualSpacing/>
    </w:pPr>
  </w:style>
  <w:style w:type="character" w:styleId="CommentReference">
    <w:name w:val="annotation reference"/>
    <w:basedOn w:val="DefaultParagraphFont"/>
    <w:uiPriority w:val="99"/>
    <w:semiHidden/>
    <w:unhideWhenUsed/>
    <w:rsid w:val="00AE1EBD"/>
    <w:rPr>
      <w:sz w:val="16"/>
      <w:szCs w:val="16"/>
    </w:rPr>
  </w:style>
  <w:style w:type="paragraph" w:styleId="CommentText">
    <w:name w:val="annotation text"/>
    <w:basedOn w:val="Normal"/>
    <w:link w:val="CommentTextChar"/>
    <w:uiPriority w:val="99"/>
    <w:unhideWhenUsed/>
    <w:rsid w:val="00AE1EBD"/>
    <w:pPr>
      <w:spacing w:line="240" w:lineRule="auto"/>
    </w:pPr>
    <w:rPr>
      <w:sz w:val="20"/>
      <w:szCs w:val="20"/>
    </w:rPr>
  </w:style>
  <w:style w:type="character" w:customStyle="1" w:styleId="CommentTextChar">
    <w:name w:val="Comment Text Char"/>
    <w:basedOn w:val="DefaultParagraphFont"/>
    <w:link w:val="CommentText"/>
    <w:uiPriority w:val="99"/>
    <w:rsid w:val="00AE1EBD"/>
    <w:rPr>
      <w:sz w:val="20"/>
      <w:szCs w:val="20"/>
    </w:rPr>
  </w:style>
  <w:style w:type="paragraph" w:styleId="CommentSubject">
    <w:name w:val="annotation subject"/>
    <w:basedOn w:val="CommentText"/>
    <w:next w:val="CommentText"/>
    <w:link w:val="CommentSubjectChar"/>
    <w:uiPriority w:val="99"/>
    <w:semiHidden/>
    <w:unhideWhenUsed/>
    <w:rsid w:val="00AE1EBD"/>
    <w:rPr>
      <w:b/>
      <w:bCs/>
    </w:rPr>
  </w:style>
  <w:style w:type="character" w:customStyle="1" w:styleId="CommentSubjectChar">
    <w:name w:val="Comment Subject Char"/>
    <w:basedOn w:val="CommentTextChar"/>
    <w:link w:val="CommentSubject"/>
    <w:uiPriority w:val="99"/>
    <w:semiHidden/>
    <w:rsid w:val="00AE1EBD"/>
    <w:rPr>
      <w:b/>
      <w:bCs/>
      <w:sz w:val="20"/>
      <w:szCs w:val="20"/>
    </w:rPr>
  </w:style>
  <w:style w:type="character" w:styleId="Hyperlink">
    <w:name w:val="Hyperlink"/>
    <w:basedOn w:val="DefaultParagraphFont"/>
    <w:uiPriority w:val="99"/>
    <w:unhideWhenUsed/>
    <w:rsid w:val="00DC6CD0"/>
    <w:rPr>
      <w:color w:val="0563C1" w:themeColor="hyperlink"/>
      <w:u w:val="single"/>
    </w:rPr>
  </w:style>
  <w:style w:type="character" w:styleId="UnresolvedMention">
    <w:name w:val="Unresolved Mention"/>
    <w:basedOn w:val="DefaultParagraphFont"/>
    <w:uiPriority w:val="99"/>
    <w:semiHidden/>
    <w:unhideWhenUsed/>
    <w:rsid w:val="00DC6CD0"/>
    <w:rPr>
      <w:color w:val="605E5C"/>
      <w:shd w:val="clear" w:color="auto" w:fill="E1DFDD"/>
    </w:rPr>
  </w:style>
  <w:style w:type="paragraph" w:styleId="Revision">
    <w:name w:val="Revision"/>
    <w:hidden/>
    <w:uiPriority w:val="99"/>
    <w:semiHidden/>
    <w:rsid w:val="003F3647"/>
    <w:pPr>
      <w:spacing w:after="0" w:line="240" w:lineRule="auto"/>
    </w:pPr>
  </w:style>
  <w:style w:type="character" w:styleId="FollowedHyperlink">
    <w:name w:val="FollowedHyperlink"/>
    <w:basedOn w:val="DefaultParagraphFont"/>
    <w:uiPriority w:val="99"/>
    <w:semiHidden/>
    <w:unhideWhenUsed/>
    <w:rsid w:val="00952B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21911">
      <w:bodyDiv w:val="1"/>
      <w:marLeft w:val="0"/>
      <w:marRight w:val="0"/>
      <w:marTop w:val="0"/>
      <w:marBottom w:val="0"/>
      <w:divBdr>
        <w:top w:val="none" w:sz="0" w:space="0" w:color="auto"/>
        <w:left w:val="none" w:sz="0" w:space="0" w:color="auto"/>
        <w:bottom w:val="none" w:sz="0" w:space="0" w:color="auto"/>
        <w:right w:val="none" w:sz="0" w:space="0" w:color="auto"/>
      </w:divBdr>
      <w:divsChild>
        <w:div w:id="1624266907">
          <w:marLeft w:val="360"/>
          <w:marRight w:val="0"/>
          <w:marTop w:val="200"/>
          <w:marBottom w:val="0"/>
          <w:divBdr>
            <w:top w:val="none" w:sz="0" w:space="0" w:color="auto"/>
            <w:left w:val="none" w:sz="0" w:space="0" w:color="auto"/>
            <w:bottom w:val="none" w:sz="0" w:space="0" w:color="auto"/>
            <w:right w:val="none" w:sz="0" w:space="0" w:color="auto"/>
          </w:divBdr>
        </w:div>
        <w:div w:id="332149064">
          <w:marLeft w:val="1080"/>
          <w:marRight w:val="0"/>
          <w:marTop w:val="100"/>
          <w:marBottom w:val="0"/>
          <w:divBdr>
            <w:top w:val="none" w:sz="0" w:space="0" w:color="auto"/>
            <w:left w:val="none" w:sz="0" w:space="0" w:color="auto"/>
            <w:bottom w:val="none" w:sz="0" w:space="0" w:color="auto"/>
            <w:right w:val="none" w:sz="0" w:space="0" w:color="auto"/>
          </w:divBdr>
        </w:div>
        <w:div w:id="1469349748">
          <w:marLeft w:val="1800"/>
          <w:marRight w:val="0"/>
          <w:marTop w:val="100"/>
          <w:marBottom w:val="0"/>
          <w:divBdr>
            <w:top w:val="none" w:sz="0" w:space="0" w:color="auto"/>
            <w:left w:val="none" w:sz="0" w:space="0" w:color="auto"/>
            <w:bottom w:val="none" w:sz="0" w:space="0" w:color="auto"/>
            <w:right w:val="none" w:sz="0" w:space="0" w:color="auto"/>
          </w:divBdr>
        </w:div>
        <w:div w:id="1072460417">
          <w:marLeft w:val="1800"/>
          <w:marRight w:val="0"/>
          <w:marTop w:val="100"/>
          <w:marBottom w:val="0"/>
          <w:divBdr>
            <w:top w:val="none" w:sz="0" w:space="0" w:color="auto"/>
            <w:left w:val="none" w:sz="0" w:space="0" w:color="auto"/>
            <w:bottom w:val="none" w:sz="0" w:space="0" w:color="auto"/>
            <w:right w:val="none" w:sz="0" w:space="0" w:color="auto"/>
          </w:divBdr>
        </w:div>
        <w:div w:id="1089041528">
          <w:marLeft w:val="1080"/>
          <w:marRight w:val="0"/>
          <w:marTop w:val="100"/>
          <w:marBottom w:val="0"/>
          <w:divBdr>
            <w:top w:val="none" w:sz="0" w:space="0" w:color="auto"/>
            <w:left w:val="none" w:sz="0" w:space="0" w:color="auto"/>
            <w:bottom w:val="none" w:sz="0" w:space="0" w:color="auto"/>
            <w:right w:val="none" w:sz="0" w:space="0" w:color="auto"/>
          </w:divBdr>
        </w:div>
        <w:div w:id="884023390">
          <w:marLeft w:val="1800"/>
          <w:marRight w:val="0"/>
          <w:marTop w:val="100"/>
          <w:marBottom w:val="0"/>
          <w:divBdr>
            <w:top w:val="none" w:sz="0" w:space="0" w:color="auto"/>
            <w:left w:val="none" w:sz="0" w:space="0" w:color="auto"/>
            <w:bottom w:val="none" w:sz="0" w:space="0" w:color="auto"/>
            <w:right w:val="none" w:sz="0" w:space="0" w:color="auto"/>
          </w:divBdr>
        </w:div>
        <w:div w:id="1147239861">
          <w:marLeft w:val="1800"/>
          <w:marRight w:val="0"/>
          <w:marTop w:val="100"/>
          <w:marBottom w:val="0"/>
          <w:divBdr>
            <w:top w:val="none" w:sz="0" w:space="0" w:color="auto"/>
            <w:left w:val="none" w:sz="0" w:space="0" w:color="auto"/>
            <w:bottom w:val="none" w:sz="0" w:space="0" w:color="auto"/>
            <w:right w:val="none" w:sz="0" w:space="0" w:color="auto"/>
          </w:divBdr>
        </w:div>
      </w:divsChild>
    </w:div>
    <w:div w:id="1917934276">
      <w:bodyDiv w:val="1"/>
      <w:marLeft w:val="0"/>
      <w:marRight w:val="0"/>
      <w:marTop w:val="0"/>
      <w:marBottom w:val="0"/>
      <w:divBdr>
        <w:top w:val="none" w:sz="0" w:space="0" w:color="auto"/>
        <w:left w:val="none" w:sz="0" w:space="0" w:color="auto"/>
        <w:bottom w:val="none" w:sz="0" w:space="0" w:color="auto"/>
        <w:right w:val="none" w:sz="0" w:space="0" w:color="auto"/>
      </w:divBdr>
      <w:divsChild>
        <w:div w:id="1714109975">
          <w:marLeft w:val="360"/>
          <w:marRight w:val="0"/>
          <w:marTop w:val="200"/>
          <w:marBottom w:val="0"/>
          <w:divBdr>
            <w:top w:val="none" w:sz="0" w:space="0" w:color="auto"/>
            <w:left w:val="none" w:sz="0" w:space="0" w:color="auto"/>
            <w:bottom w:val="none" w:sz="0" w:space="0" w:color="auto"/>
            <w:right w:val="none" w:sz="0" w:space="0" w:color="auto"/>
          </w:divBdr>
        </w:div>
        <w:div w:id="725228969">
          <w:marLeft w:val="1080"/>
          <w:marRight w:val="0"/>
          <w:marTop w:val="100"/>
          <w:marBottom w:val="0"/>
          <w:divBdr>
            <w:top w:val="none" w:sz="0" w:space="0" w:color="auto"/>
            <w:left w:val="none" w:sz="0" w:space="0" w:color="auto"/>
            <w:bottom w:val="none" w:sz="0" w:space="0" w:color="auto"/>
            <w:right w:val="none" w:sz="0" w:space="0" w:color="auto"/>
          </w:divBdr>
        </w:div>
        <w:div w:id="1103308161">
          <w:marLeft w:val="1800"/>
          <w:marRight w:val="0"/>
          <w:marTop w:val="100"/>
          <w:marBottom w:val="0"/>
          <w:divBdr>
            <w:top w:val="none" w:sz="0" w:space="0" w:color="auto"/>
            <w:left w:val="none" w:sz="0" w:space="0" w:color="auto"/>
            <w:bottom w:val="none" w:sz="0" w:space="0" w:color="auto"/>
            <w:right w:val="none" w:sz="0" w:space="0" w:color="auto"/>
          </w:divBdr>
        </w:div>
        <w:div w:id="356154727">
          <w:marLeft w:val="1800"/>
          <w:marRight w:val="0"/>
          <w:marTop w:val="100"/>
          <w:marBottom w:val="0"/>
          <w:divBdr>
            <w:top w:val="none" w:sz="0" w:space="0" w:color="auto"/>
            <w:left w:val="none" w:sz="0" w:space="0" w:color="auto"/>
            <w:bottom w:val="none" w:sz="0" w:space="0" w:color="auto"/>
            <w:right w:val="none" w:sz="0" w:space="0" w:color="auto"/>
          </w:divBdr>
        </w:div>
        <w:div w:id="705371123">
          <w:marLeft w:val="1800"/>
          <w:marRight w:val="0"/>
          <w:marTop w:val="100"/>
          <w:marBottom w:val="0"/>
          <w:divBdr>
            <w:top w:val="none" w:sz="0" w:space="0" w:color="auto"/>
            <w:left w:val="none" w:sz="0" w:space="0" w:color="auto"/>
            <w:bottom w:val="none" w:sz="0" w:space="0" w:color="auto"/>
            <w:right w:val="none" w:sz="0" w:space="0" w:color="auto"/>
          </w:divBdr>
        </w:div>
        <w:div w:id="1467039854">
          <w:marLeft w:val="1800"/>
          <w:marRight w:val="0"/>
          <w:marTop w:val="100"/>
          <w:marBottom w:val="0"/>
          <w:divBdr>
            <w:top w:val="none" w:sz="0" w:space="0" w:color="auto"/>
            <w:left w:val="none" w:sz="0" w:space="0" w:color="auto"/>
            <w:bottom w:val="none" w:sz="0" w:space="0" w:color="auto"/>
            <w:right w:val="none" w:sz="0" w:space="0" w:color="auto"/>
          </w:divBdr>
        </w:div>
        <w:div w:id="1406957722">
          <w:marLeft w:val="1800"/>
          <w:marRight w:val="0"/>
          <w:marTop w:val="100"/>
          <w:marBottom w:val="0"/>
          <w:divBdr>
            <w:top w:val="none" w:sz="0" w:space="0" w:color="auto"/>
            <w:left w:val="none" w:sz="0" w:space="0" w:color="auto"/>
            <w:bottom w:val="none" w:sz="0" w:space="0" w:color="auto"/>
            <w:right w:val="none" w:sz="0" w:space="0" w:color="auto"/>
          </w:divBdr>
        </w:div>
        <w:div w:id="111806082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sevilleca.citysource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795</Words>
  <Characters>4139</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City of Roseville, CA</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Speaker, Joseph</dc:creator>
  <cp:keywords/>
  <dc:description/>
  <cp:lastModifiedBy>Dreyer, Helen</cp:lastModifiedBy>
  <cp:revision>3</cp:revision>
  <cp:lastPrinted>2024-08-19T18:34:00Z</cp:lastPrinted>
  <dcterms:created xsi:type="dcterms:W3CDTF">2024-08-20T17:38:00Z</dcterms:created>
  <dcterms:modified xsi:type="dcterms:W3CDTF">2026-06-02T16:26:00Z</dcterms:modified>
</cp:coreProperties>
</file>